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80D2" w14:textId="3E2F6E10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დანართი</w:t>
      </w:r>
      <w:r w:rsidR="00085941" w:rsidRPr="00F028BB">
        <w:rPr>
          <w:rFonts w:ascii="Sylfaen" w:hAnsi="Sylfaen" w:cs="Calibri"/>
          <w:sz w:val="22"/>
          <w:szCs w:val="22"/>
          <w:lang w:val="ka-GE"/>
        </w:rPr>
        <w:t xml:space="preserve"> N1</w:t>
      </w:r>
      <w:r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7484DDAA" w14:textId="77777777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0F06A136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F028BB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</w:t>
      </w:r>
      <w:r w:rsidR="00B84BB0" w:rsidRPr="00F028BB">
        <w:rPr>
          <w:rFonts w:ascii="Sylfaen" w:hAnsi="Sylfaen" w:cs="Calibri"/>
          <w:b/>
          <w:sz w:val="22"/>
          <w:szCs w:val="22"/>
          <w:lang w:val="ka-GE"/>
        </w:rPr>
        <w:t>მსუბუქად და საშუალო სიმძიმით მიმდინარე პაციენტების</w:t>
      </w:r>
      <w:r w:rsidR="00B84BB0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F028BB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F028BB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F028BB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F028BB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233A98F3" w14:textId="77777777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1A0A5D79" w14:textId="2318DDD9" w:rsidR="007667C2" w:rsidRPr="00F028BB" w:rsidRDefault="006C0A5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1.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 მსუბუქად და საშუალო სიმძიმით მიმდინარე პაციენტების მართვა ამ ეტაპზე ხორციელდება შემდეგი პრინციპით:</w:t>
      </w:r>
    </w:p>
    <w:p w14:paraId="1ACC76FA" w14:textId="57223982" w:rsidR="00432812" w:rsidRPr="00F028BB" w:rsidRDefault="006C0A52" w:rsidP="0043281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F028BB">
        <w:rPr>
          <w:rFonts w:ascii="Sylfaen" w:hAnsi="Sylfaen" w:cs="Calibri"/>
          <w:sz w:val="22"/>
          <w:szCs w:val="22"/>
          <w:lang w:val="ka-GE"/>
        </w:rPr>
        <w:t xml:space="preserve">COVID-19-ის </w:t>
      </w:r>
      <w:r w:rsidR="00B84BB0" w:rsidRPr="00F028BB">
        <w:rPr>
          <w:rFonts w:ascii="Sylfaen" w:hAnsi="Sylfaen" w:cs="Calibri"/>
          <w:sz w:val="22"/>
          <w:szCs w:val="22"/>
          <w:lang w:val="ka-GE"/>
        </w:rPr>
        <w:t xml:space="preserve">პჯრ კვლევით </w:t>
      </w:r>
      <w:r w:rsidR="00432812" w:rsidRPr="00F028BB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F028BB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F028BB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6ED5031C" w:rsidR="00B84BB0" w:rsidRPr="00F028BB" w:rsidRDefault="00B84BB0" w:rsidP="00F5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F028BB">
        <w:rPr>
          <w:rFonts w:ascii="Sylfaen" w:hAnsi="Sylfaen"/>
          <w:lang w:val="ka-GE"/>
        </w:rPr>
        <w:t>ა.ა</w:t>
      </w:r>
      <w:r w:rsidR="006C0A52" w:rsidRPr="00F028BB">
        <w:rPr>
          <w:rFonts w:ascii="Sylfaen" w:hAnsi="Sylfaen"/>
          <w:lang w:val="ka-GE"/>
        </w:rPr>
        <w:t xml:space="preserve">) </w:t>
      </w:r>
      <w:r w:rsidR="00B477C3" w:rsidRPr="00F028BB">
        <w:rPr>
          <w:rFonts w:ascii="Sylfaen" w:hAnsi="Sylfaen"/>
          <w:lang w:val="ka-GE"/>
        </w:rPr>
        <w:t>COVID-19-ის</w:t>
      </w:r>
      <w:r w:rsidR="00D93446" w:rsidRPr="00F028BB">
        <w:rPr>
          <w:rFonts w:ascii="Sylfaen" w:hAnsi="Sylfaen"/>
          <w:lang w:val="ka-GE"/>
        </w:rPr>
        <w:t xml:space="preserve"> დიაგნოზის</w:t>
      </w:r>
      <w:r w:rsidR="00B477C3" w:rsidRPr="00F028BB">
        <w:rPr>
          <w:rFonts w:ascii="Sylfaen" w:hAnsi="Sylfaen"/>
          <w:lang w:val="ka-GE"/>
        </w:rPr>
        <w:t xml:space="preserve"> დადასტურებისთანავე </w:t>
      </w:r>
      <w:r w:rsidR="00B477C3" w:rsidRPr="00F028BB">
        <w:rPr>
          <w:rFonts w:ascii="Sylfaen" w:hAnsi="Sylfaen" w:cs="Sylfaen"/>
          <w:lang w:val="ka-GE"/>
        </w:rPr>
        <w:t xml:space="preserve">სსიპ-ლ.საყვარელიძის სახელობის დაავადებათა კონტროლისა და საზოგადოებრივი ჯანმრთელობის ეროვნული ცენტრის მიერ </w:t>
      </w:r>
      <w:r w:rsidR="00B477C3" w:rsidRPr="00F028BB">
        <w:rPr>
          <w:rFonts w:ascii="Sylfaen" w:hAnsi="Sylfaen"/>
          <w:lang w:val="ka-GE"/>
        </w:rPr>
        <w:t xml:space="preserve">ხორციელდება </w:t>
      </w:r>
      <w:r w:rsidR="002E0E8E" w:rsidRPr="00F028BB">
        <w:rPr>
          <w:rFonts w:ascii="Sylfaen" w:hAnsi="Sylfaen"/>
          <w:lang w:val="ka-GE"/>
        </w:rPr>
        <w:t xml:space="preserve">შემთხვევის </w:t>
      </w:r>
      <w:r w:rsidR="00B477C3" w:rsidRPr="00F028BB">
        <w:rPr>
          <w:rFonts w:ascii="Sylfaen" w:hAnsi="Sylfaen"/>
          <w:lang w:val="ka-GE"/>
        </w:rPr>
        <w:t>112-ის</w:t>
      </w:r>
      <w:r w:rsidR="002E0E8E" w:rsidRPr="00F028BB">
        <w:rPr>
          <w:rFonts w:ascii="Sylfaen" w:hAnsi="Sylfaen"/>
          <w:lang w:val="ka-GE"/>
        </w:rPr>
        <w:t xml:space="preserve">თვის </w:t>
      </w:r>
      <w:r w:rsidR="00B477C3" w:rsidRPr="00F028BB">
        <w:rPr>
          <w:rFonts w:ascii="Sylfaen" w:hAnsi="Sylfaen"/>
          <w:lang w:val="ka-GE"/>
        </w:rPr>
        <w:t>შეტყობინება</w:t>
      </w:r>
      <w:r w:rsidRPr="00F028BB">
        <w:rPr>
          <w:rFonts w:ascii="Sylfaen" w:hAnsi="Sylfaen"/>
          <w:lang w:val="ka-GE"/>
        </w:rPr>
        <w:t>;</w:t>
      </w:r>
    </w:p>
    <w:p w14:paraId="7801C0F7" w14:textId="01504015" w:rsidR="00B84BB0" w:rsidRPr="00F028BB" w:rsidRDefault="00B84BB0" w:rsidP="00F5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hAnsi="Sylfaen"/>
          <w:lang w:val="ka-GE"/>
        </w:rPr>
        <w:t xml:space="preserve">ა.ბ) 112, </w:t>
      </w:r>
      <w:r w:rsidR="002E0E8E" w:rsidRPr="00F028BB">
        <w:rPr>
          <w:rFonts w:ascii="Sylfaen" w:hAnsi="Sylfaen"/>
          <w:lang w:val="ka-GE"/>
        </w:rPr>
        <w:t xml:space="preserve"> </w:t>
      </w:r>
      <w:r w:rsidR="00AB34B9" w:rsidRPr="00F028BB">
        <w:rPr>
          <w:rFonts w:ascii="Sylfaen" w:hAnsi="Sylfaen"/>
          <w:lang w:val="ka-GE"/>
        </w:rPr>
        <w:t xml:space="preserve">პაციენტის </w:t>
      </w:r>
      <w:r w:rsidR="00AB34B9" w:rsidRPr="00F028BB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F028BB">
        <w:rPr>
          <w:rFonts w:ascii="Sylfaen" w:hAnsi="Sylfaen"/>
          <w:shd w:val="clear" w:color="auto" w:fill="FFFFFF"/>
          <w:lang w:val="ka-GE"/>
        </w:rPr>
        <w:t>მიზნით</w:t>
      </w:r>
      <w:r w:rsidRPr="00F028BB">
        <w:rPr>
          <w:rFonts w:ascii="Sylfaen" w:hAnsi="Sylfaen"/>
          <w:shd w:val="clear" w:color="auto" w:fill="FFFFFF"/>
          <w:lang w:val="ka-GE"/>
        </w:rPr>
        <w:t>,</w:t>
      </w:r>
      <w:r w:rsidR="002E0E8E" w:rsidRPr="00F028BB">
        <w:rPr>
          <w:rFonts w:ascii="Sylfaen" w:hAnsi="Sylfaen"/>
          <w:lang w:val="ka-GE"/>
        </w:rPr>
        <w:t xml:space="preserve"> </w:t>
      </w:r>
      <w:r w:rsidR="00AB34B9" w:rsidRPr="00F028BB">
        <w:rPr>
          <w:rFonts w:ascii="Sylfaen" w:hAnsi="Sylfaen"/>
          <w:lang w:val="ka-GE"/>
        </w:rPr>
        <w:t>ზარს ამისამართებს</w:t>
      </w:r>
      <w:r w:rsidR="002E0E8E" w:rsidRPr="00F028BB">
        <w:rPr>
          <w:rFonts w:ascii="Sylfaen" w:hAnsi="Sylfaen"/>
          <w:lang w:val="ka-GE"/>
        </w:rPr>
        <w:t xml:space="preserve"> </w:t>
      </w:r>
      <w:r w:rsidR="00B477C3" w:rsidRPr="00F028BB">
        <w:rPr>
          <w:rFonts w:ascii="Sylfaen" w:hAnsi="Sylfaen"/>
          <w:lang w:val="ka-GE"/>
        </w:rPr>
        <w:t>პაციენტის საცხოვრებელი მისამართის მიხედვით</w:t>
      </w:r>
      <w:r w:rsidR="00AB34B9" w:rsidRPr="00F028BB">
        <w:rPr>
          <w:rFonts w:ascii="Sylfaen" w:hAnsi="Sylfaen"/>
          <w:lang w:val="ka-GE"/>
        </w:rPr>
        <w:t>,</w:t>
      </w:r>
      <w:r w:rsidR="00B477C3" w:rsidRPr="00F028BB">
        <w:rPr>
          <w:rFonts w:ascii="Sylfaen" w:hAnsi="Sylfaen"/>
          <w:lang w:val="ka-GE"/>
        </w:rPr>
        <w:t xml:space="preserve"> </w:t>
      </w:r>
      <w:r w:rsidR="00F51144" w:rsidRPr="00F028BB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F028B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51144" w:rsidRPr="00F028BB">
        <w:rPr>
          <w:rFonts w:ascii="Sylfaen" w:eastAsia="Times New Roman" w:hAnsi="Sylfaen" w:cs="Sylfaen"/>
          <w:sz w:val="24"/>
          <w:szCs w:val="24"/>
          <w:lang w:val="ka-GE"/>
        </w:rPr>
        <w:t>№150/ო ბრძანებით განსაზღვრულ ამბულატორიულ დაწესებულებებში</w:t>
      </w: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 (შემდეგში-ონლაინ-კლინიკა);</w:t>
      </w:r>
    </w:p>
    <w:p w14:paraId="4DC1CFB1" w14:textId="7EB72504" w:rsidR="00F51144" w:rsidRPr="00F028BB" w:rsidRDefault="00B84BB0" w:rsidP="00880D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ა.გ) </w:t>
      </w:r>
      <w:r w:rsidR="00880D25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ონლაინ-კლინიკის ექიმის მიერ </w:t>
      </w:r>
      <w:r w:rsidR="0099339C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სატელეფონო კონსულტაციით </w:t>
      </w:r>
      <w:r w:rsidR="00880D25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F028BB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F028BB">
        <w:rPr>
          <w:rFonts w:ascii="Sylfaen" w:hAnsi="Sylfaen"/>
          <w:lang w:val="ka-GE"/>
        </w:rPr>
        <w:t xml:space="preserve">გადამისამართების </w:t>
      </w:r>
      <w:r w:rsidR="00880D25" w:rsidRPr="00F028BB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F028BB">
        <w:rPr>
          <w:rFonts w:ascii="Sylfaen" w:hAnsi="Sylfaen"/>
          <w:lang w:val="ka-GE"/>
        </w:rPr>
        <w:t xml:space="preserve"> მოთავსების შესახებ</w:t>
      </w:r>
      <w:r w:rsidR="00AF2E11" w:rsidRPr="00F028BB">
        <w:rPr>
          <w:rFonts w:ascii="Sylfaen" w:hAnsi="Sylfaen"/>
          <w:lang w:val="ka-GE"/>
        </w:rPr>
        <w:t>, კერძოდ:</w:t>
      </w:r>
    </w:p>
    <w:p w14:paraId="0BA5E5A0" w14:textId="77777777" w:rsidR="0099339C" w:rsidRPr="00F028BB" w:rsidRDefault="00880D25" w:rsidP="00AF2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="00AF2E11" w:rsidRPr="00F028BB">
        <w:rPr>
          <w:rFonts w:ascii="Sylfaen" w:eastAsia="Times New Roman" w:hAnsi="Sylfaen" w:cs="Sylfaen"/>
          <w:sz w:val="24"/>
          <w:szCs w:val="24"/>
          <w:lang w:val="ka-GE"/>
        </w:rPr>
        <w:t>გ.ა</w:t>
      </w: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AF2E11" w:rsidRPr="00F028BB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F028BB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F028BB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F028BB">
        <w:rPr>
          <w:rFonts w:ascii="Sylfaen" w:hAnsi="Sylfaen"/>
          <w:shd w:val="clear" w:color="auto" w:fill="FFFFFF"/>
          <w:lang w:val="ka-GE"/>
        </w:rPr>
        <w:t>გარდა ამავე დანართის მე-2 პუნქტით გათვალისწინებული შემთხვევებისა</w:t>
      </w:r>
      <w:r w:rsidR="0099339C" w:rsidRPr="00F028BB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00DFBDA0" w14:textId="5FCAAE58" w:rsidR="0099339C" w:rsidRPr="00F028BB" w:rsidRDefault="0099339C" w:rsidP="00FC5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ა.გ.ა.ა) </w:t>
      </w:r>
      <w:r w:rsidR="00FC50C0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შესაფერისი იზოლირებული გარემოსა და </w:t>
      </w:r>
      <w:r w:rsidR="00FC50C0" w:rsidRPr="00F028BB">
        <w:rPr>
          <w:rFonts w:ascii="Sylfaen" w:hAnsi="Sylfaen" w:cs="Sylfaen"/>
        </w:rPr>
        <w:t>ოჯახის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წევრების</w:t>
      </w:r>
      <w:r w:rsidR="00FC50C0" w:rsidRPr="00F028BB">
        <w:rPr>
          <w:rFonts w:ascii="Sylfaen" w:hAnsi="Sylfaen" w:cs="Sylfaen"/>
          <w:lang w:val="ka-GE"/>
        </w:rPr>
        <w:t>/ახლობლების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მიერ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ინფექციის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პრევენციისა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და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კონტროლის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სათანადო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ზომების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დაცვით</w:t>
      </w:r>
      <w:r w:rsidR="00FC50C0" w:rsidRPr="00F028BB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 მიღებულ იქნას პაციენტის ბინაზე დატოვების გადაწყვეტილება,</w:t>
      </w:r>
      <w:r w:rsidR="00F028BB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F028BB">
        <w:rPr>
          <w:rFonts w:ascii="Sylfaen" w:hAnsi="Sylfaen" w:cs="Sylfaen"/>
          <w:lang w:val="ka-GE"/>
        </w:rPr>
        <w:t xml:space="preserve"> </w:t>
      </w:r>
      <w:r w:rsidR="00FC50C0" w:rsidRPr="00F028BB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 სტანდარტის (პროტოკოლის) ,,</w:t>
      </w:r>
      <w:r w:rsidR="00FC50C0" w:rsidRPr="00F028BB">
        <w:rPr>
          <w:rFonts w:ascii="Sylfaen" w:hAnsi="Sylfaen" w:cs="Sylfaen"/>
        </w:rPr>
        <w:t>ახალი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კორონავირუსით</w:t>
      </w:r>
      <w:r w:rsidR="00FC50C0" w:rsidRPr="00F028BB">
        <w:t xml:space="preserve"> (SARS-CoV-2) </w:t>
      </w:r>
      <w:r w:rsidR="00FC50C0" w:rsidRPr="00F028BB">
        <w:rPr>
          <w:rFonts w:ascii="Sylfaen" w:hAnsi="Sylfaen" w:cs="Sylfaen"/>
        </w:rPr>
        <w:t>გამოწვეული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ინფექციის</w:t>
      </w:r>
      <w:r w:rsidR="00FC50C0" w:rsidRPr="00F028BB">
        <w:t xml:space="preserve"> (COVID-19) </w:t>
      </w:r>
      <w:r w:rsidR="00FC50C0" w:rsidRPr="00F028BB">
        <w:rPr>
          <w:rFonts w:ascii="Sylfaen" w:hAnsi="Sylfaen" w:cs="Sylfaen"/>
        </w:rPr>
        <w:t>მსუბუქი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შემთხვევების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მართვა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ბინაზე</w:t>
      </w:r>
      <w:r w:rsidR="00FC50C0" w:rsidRPr="00F028BB">
        <w:rPr>
          <w:rFonts w:ascii="Sylfaen" w:hAnsi="Sylfaen" w:cs="Sylfaen"/>
          <w:lang w:val="ka-GE"/>
        </w:rPr>
        <w:t>“  შესაბამისად;</w:t>
      </w:r>
    </w:p>
    <w:p w14:paraId="32FE3BCB" w14:textId="530873E7" w:rsidR="0043686C" w:rsidRPr="00F028BB" w:rsidRDefault="00FC50C0" w:rsidP="00AF2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hAnsi="Sylfaen"/>
          <w:lang w:val="ka-GE"/>
        </w:rPr>
        <w:t xml:space="preserve">ა.გ.ა.ბ) ამ დანართის ,,ა.გ.ა.ა“ ქვეპუნქტით გათვალისწიებული პირობების არარსებობის შემთხვევაში, </w:t>
      </w:r>
      <w:r w:rsidR="00AF2E11" w:rsidRPr="00F028BB">
        <w:rPr>
          <w:rFonts w:ascii="Sylfaen" w:hAnsi="Sylfaen"/>
          <w:lang w:val="ka-GE"/>
        </w:rPr>
        <w:t>ხდება პაციენტების</w:t>
      </w:r>
      <w:r w:rsidR="00AF2E11" w:rsidRPr="00F028BB">
        <w:rPr>
          <w:rFonts w:ascii="Sylfaen" w:hAnsi="Sylfaen"/>
          <w:shd w:val="clear" w:color="auto" w:fill="FFFFFF"/>
        </w:rPr>
        <w:t> გადაყვანა საკარანტინე სასტუმროში</w:t>
      </w:r>
    </w:p>
    <w:p w14:paraId="7926F540" w14:textId="37C337B4" w:rsidR="007667C2" w:rsidRPr="00F028BB" w:rsidRDefault="00AF2E11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F028BB">
        <w:rPr>
          <w:rFonts w:ascii="Sylfaen" w:hAnsi="Sylfaen" w:cs="Calibri"/>
          <w:sz w:val="22"/>
          <w:szCs w:val="22"/>
          <w:lang w:val="ka-GE"/>
        </w:rPr>
        <w:t>)</w:t>
      </w:r>
      <w:r w:rsidRPr="00F028BB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-ის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lastRenderedPageBreak/>
        <w:t>მსუბუქი ფორმით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F028BB">
        <w:rPr>
          <w:rFonts w:ascii="Sylfaen" w:hAnsi="Sylfaen" w:cs="Calibri"/>
          <w:sz w:val="22"/>
          <w:szCs w:val="22"/>
          <w:lang w:val="ka-GE"/>
        </w:rPr>
        <w:t>, გარდა ამ დანართის მე-2 პუნქტით გათვალისწინებული შემთხვევებისა,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 w:rsidRPr="00F028BB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669B9F45" w14:textId="1D97FB24" w:rsidR="007667C2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F028BB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F028BB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-ის მართვის გაიდლაინით რეკომენდებული გამოკვლევების ნაკრებს, რაც პაციენტის მდგომარეობის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490B7F50" w:rsidR="00734036" w:rsidRPr="00F028BB" w:rsidRDefault="00734036" w:rsidP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F028BB">
        <w:rPr>
          <w:rFonts w:ascii="Sylfaen" w:hAnsi="Sylfaen" w:cs="Calibri"/>
          <w:b/>
          <w:sz w:val="22"/>
          <w:szCs w:val="22"/>
          <w:lang w:val="ka-GE"/>
        </w:rPr>
        <w:t xml:space="preserve">*შენიშვნა: შესაბამის საკარანტინე სივრცეში მეთვალყურეობას შესაძლოა დაექვემდებაროს ასევე, პაციენტების სხვა ჯგუფები, კერძოდ:  </w:t>
      </w:r>
    </w:p>
    <w:p w14:paraId="18903523" w14:textId="77777777" w:rsidR="00734036" w:rsidRPr="00F028BB" w:rsidRDefault="00734036" w:rsidP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ა) </w:t>
      </w:r>
      <w:commentRangeStart w:id="0"/>
      <w:r w:rsidRPr="00F028BB">
        <w:rPr>
          <w:rFonts w:ascii="Sylfaen" w:hAnsi="Sylfaen" w:cs="Calibri"/>
          <w:sz w:val="22"/>
          <w:szCs w:val="22"/>
          <w:lang w:val="ka-GE"/>
        </w:rPr>
        <w:t>სიმპტომური პაცინტებისთვის: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59200B6F" w:rsidR="00734036" w:rsidRPr="00F028BB" w:rsidRDefault="00734036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ბ) უსიმპტომო პაცინტებისთვის: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  <w:commentRangeEnd w:id="0"/>
      <w:r w:rsidR="008434F5">
        <w:rPr>
          <w:rStyle w:val="CommentReference"/>
          <w:rFonts w:ascii="Calibri" w:hAnsi="Calibri" w:cs="Calibri"/>
        </w:rPr>
        <w:commentReference w:id="0"/>
      </w:r>
    </w:p>
    <w:p w14:paraId="0141319A" w14:textId="42F45CED" w:rsidR="007344F0" w:rsidRPr="00F028BB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2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ab/>
      </w:r>
      <w:r w:rsidR="00FC50C0" w:rsidRPr="00F028BB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F028BB">
        <w:rPr>
          <w:rFonts w:ascii="Sylfaen" w:hAnsi="Sylfaen" w:cs="Calibri"/>
          <w:b/>
          <w:sz w:val="22"/>
          <w:szCs w:val="22"/>
          <w:lang w:val="ka-GE"/>
        </w:rPr>
        <w:t xml:space="preserve"> გადაყვანა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F028BB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73A3BDAA" w:rsidR="007667C2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კლინიცისტის გადაწყვეტილებით). </w:t>
      </w:r>
    </w:p>
    <w:p w14:paraId="242A3450" w14:textId="64052CC2" w:rsidR="007344F0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>65+</w:t>
      </w: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4CA69072" w14:textId="77777777" w:rsid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გ) </w:t>
      </w:r>
      <w:r w:rsidR="00C032C0"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ცხელების არსებობისას (38</w:t>
      </w:r>
      <w:r w:rsidR="0063610B" w:rsidRPr="00F028BB">
        <w:rPr>
          <w:sz w:val="21"/>
          <w:szCs w:val="21"/>
          <w:shd w:val="clear" w:color="auto" w:fill="FFFFFF"/>
        </w:rPr>
        <w:t>°C</w:t>
      </w:r>
      <w:r w:rsidR="00C032C0"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+)</w:t>
      </w:r>
    </w:p>
    <w:p w14:paraId="33FDA05F" w14:textId="27CF095A" w:rsidR="00112DC0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3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ab/>
      </w:r>
      <w:r w:rsidR="00112DC0" w:rsidRPr="00F028BB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F028BB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61035C5A" w:rsidR="007667C2" w:rsidRPr="00F028BB" w:rsidRDefault="00112DC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344F0" w:rsidRPr="00F028BB">
        <w:rPr>
          <w:rFonts w:ascii="Sylfaen" w:hAnsi="Sylfaen" w:cs="Calibri"/>
          <w:sz w:val="22"/>
          <w:szCs w:val="22"/>
          <w:lang w:val="ka-GE"/>
        </w:rPr>
        <w:t>4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4AFF186C" w:rsidR="007667C2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5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F028BB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lastRenderedPageBreak/>
        <w:t xml:space="preserve">შემთხვევაში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Pr="00F028BB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17EE17A1" w14:textId="659A290D" w:rsidR="00112DC0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6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უნდა მოხდეს იმ შემთხვევაში,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</w:t>
      </w:r>
      <w:commentRangeStart w:id="1"/>
      <w:r w:rsidR="007667C2" w:rsidRPr="00F028BB">
        <w:rPr>
          <w:rFonts w:ascii="Sylfaen" w:hAnsi="Sylfaen" w:cs="Calibri"/>
          <w:sz w:val="22"/>
          <w:szCs w:val="22"/>
          <w:lang w:val="ka-GE"/>
        </w:rPr>
        <w:t>და/</w:t>
      </w:r>
      <w:commentRangeEnd w:id="1"/>
      <w:r w:rsidR="00044C3F">
        <w:rPr>
          <w:rStyle w:val="CommentReference"/>
          <w:rFonts w:ascii="Calibri" w:hAnsi="Calibri" w:cs="Calibri"/>
        </w:rPr>
        <w:commentReference w:id="1"/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ან ქვემო სასუნთქი გზებიდან აღებულ მასალაში პჯრ კვლევით SARS-CoV-2-ის რნმ-ზე ორი თანმიმდევრული უარყოფითი პასუხი არანაკლებ 24 საათის შუალედით.</w:t>
      </w:r>
    </w:p>
    <w:p w14:paraId="03775373" w14:textId="4AC96326" w:rsidR="00953932" w:rsidRPr="00F028BB" w:rsidRDefault="007344F0" w:rsidP="0053665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7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F028BB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F028BB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F028BB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7B743E87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F028BB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/>
          <w:bCs/>
          <w:sz w:val="22"/>
          <w:szCs w:val="22"/>
          <w:lang w:val="ka-GE"/>
        </w:rPr>
        <w:t xml:space="preserve">მეთვალყურეობის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F028BB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F028BB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AC50434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/>
          <w:bCs/>
          <w:sz w:val="22"/>
          <w:szCs w:val="22"/>
          <w:lang w:val="ka-GE"/>
        </w:rPr>
        <w:t xml:space="preserve">მეთვალყურეობის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F028BB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12EFF907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/>
          <w:bCs/>
          <w:sz w:val="22"/>
          <w:szCs w:val="22"/>
          <w:lang w:val="ka-GE"/>
        </w:rPr>
        <w:t xml:space="preserve">მეთვალყურეობის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 ბარათი გადაეგზავნება 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სსიპ 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-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 შემდგომი დაარქივების (5 წლის ვადით) მიზნით.</w:t>
      </w:r>
    </w:p>
    <w:sectPr w:rsidR="00953932" w:rsidRPr="00F028BB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ser" w:date="2020-09-20T08:08:00Z" w:initials="U">
    <w:p w14:paraId="6096429A" w14:textId="0F0D7B27" w:rsidR="008434F5" w:rsidRPr="008434F5" w:rsidRDefault="008434F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კონტიგენტი ჯანმოს სტანდარტის მიხედვით აღარ ექვემდებარება იზოლაციას და ეპიდემიოლოგიურ რისკებს არ ქმნიან!</w:t>
      </w:r>
      <w:r w:rsidR="00044C3F">
        <w:rPr>
          <w:rFonts w:ascii="Sylfaen" w:hAnsi="Sylfaen"/>
          <w:lang w:val="ka-GE"/>
        </w:rPr>
        <w:t>ამ გადაყვანას თუ კლინიკური მნიშვნელობა არ აქვს, ეპიდემიოლოგიურად არაა საჭირო.</w:t>
      </w:r>
    </w:p>
  </w:comment>
  <w:comment w:id="1" w:author="User" w:date="2020-09-20T08:13:00Z" w:initials="U">
    <w:p w14:paraId="0208A759" w14:textId="77777777" w:rsidR="00044C3F" w:rsidRDefault="00044C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„და“ არ შეესაბამება თანამედროვე გაწერის გაიდლაინებს და შემთხვევათა მატების ეტაპზე ამგვარი მიდგომა სისტემისთვის დამტვირთველია.</w:t>
      </w:r>
    </w:p>
    <w:p w14:paraId="133A33FA" w14:textId="3856E176" w:rsidR="00044C3F" w:rsidRPr="00044C3F" w:rsidRDefault="00044C3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გაწერის კრიტერიუმი საავადმყოფოდან და საიზოლაციოდან უნდა დარჩეს ე.წ. 10 და 10+3 რეჟიმი. საავადმყოფოებმა შესაძლოა დაიტოვონ 10 და 10+3-ის დასასრულს 1-ჯერადი პჯრ ტესტირება - პროცესის შეფასებისთვის. აქ შესაძლებელია 2 ვერსია: ა) მიუხედავად დადაებითი პასუხისა, მაინც გაწერონ პაციენტი, თუ პჯრ კვლევის ციკლები აღემატება 32-ს; ბ) გაწერონ მხოლოდ უარყოფითი პჯრ-ს შემთხვევაში.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96429A" w15:done="0"/>
  <w15:commentEx w15:paraId="133A33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D90A9" w14:textId="77777777" w:rsidR="00A16396" w:rsidRDefault="00A16396" w:rsidP="004A7C65">
      <w:pPr>
        <w:spacing w:after="0" w:line="240" w:lineRule="auto"/>
      </w:pPr>
      <w:r>
        <w:separator/>
      </w:r>
    </w:p>
  </w:endnote>
  <w:endnote w:type="continuationSeparator" w:id="0">
    <w:p w14:paraId="76CF6D58" w14:textId="77777777" w:rsidR="00A16396" w:rsidRDefault="00A16396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FB790" w14:textId="77777777" w:rsidR="00A16396" w:rsidRDefault="00A16396" w:rsidP="004A7C65">
      <w:pPr>
        <w:spacing w:after="0" w:line="240" w:lineRule="auto"/>
      </w:pPr>
      <w:r>
        <w:separator/>
      </w:r>
    </w:p>
  </w:footnote>
  <w:footnote w:type="continuationSeparator" w:id="0">
    <w:p w14:paraId="2CD24250" w14:textId="77777777" w:rsidR="00A16396" w:rsidRDefault="00A16396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65"/>
    <w:rsid w:val="00000DCE"/>
    <w:rsid w:val="00044C3F"/>
    <w:rsid w:val="00085941"/>
    <w:rsid w:val="000904CE"/>
    <w:rsid w:val="000971A5"/>
    <w:rsid w:val="000A3A1C"/>
    <w:rsid w:val="000C4524"/>
    <w:rsid w:val="000D28C6"/>
    <w:rsid w:val="000D5B87"/>
    <w:rsid w:val="000E7D26"/>
    <w:rsid w:val="00112DC0"/>
    <w:rsid w:val="00140272"/>
    <w:rsid w:val="00164135"/>
    <w:rsid w:val="001679C5"/>
    <w:rsid w:val="00170529"/>
    <w:rsid w:val="00176FBF"/>
    <w:rsid w:val="001C3600"/>
    <w:rsid w:val="001D3B23"/>
    <w:rsid w:val="00246803"/>
    <w:rsid w:val="00294F07"/>
    <w:rsid w:val="002E0D2F"/>
    <w:rsid w:val="002E0E8E"/>
    <w:rsid w:val="002E0ED3"/>
    <w:rsid w:val="00306C96"/>
    <w:rsid w:val="00331596"/>
    <w:rsid w:val="00343C05"/>
    <w:rsid w:val="00397BD1"/>
    <w:rsid w:val="003C175B"/>
    <w:rsid w:val="003C30D2"/>
    <w:rsid w:val="003F1579"/>
    <w:rsid w:val="003F6E15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3610B"/>
    <w:rsid w:val="0065554E"/>
    <w:rsid w:val="006750CD"/>
    <w:rsid w:val="006C0A52"/>
    <w:rsid w:val="006C5395"/>
    <w:rsid w:val="006C75BC"/>
    <w:rsid w:val="006E5ECC"/>
    <w:rsid w:val="00720409"/>
    <w:rsid w:val="0072240E"/>
    <w:rsid w:val="00734036"/>
    <w:rsid w:val="007344F0"/>
    <w:rsid w:val="007667C2"/>
    <w:rsid w:val="007772DA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9160D5"/>
    <w:rsid w:val="00953932"/>
    <w:rsid w:val="009711EB"/>
    <w:rsid w:val="00992E7A"/>
    <w:rsid w:val="0099339C"/>
    <w:rsid w:val="009E0666"/>
    <w:rsid w:val="00A05198"/>
    <w:rsid w:val="00A12396"/>
    <w:rsid w:val="00A1419B"/>
    <w:rsid w:val="00A16396"/>
    <w:rsid w:val="00A26707"/>
    <w:rsid w:val="00A27F5D"/>
    <w:rsid w:val="00A5132C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4BB0"/>
    <w:rsid w:val="00B875E7"/>
    <w:rsid w:val="00BA3E21"/>
    <w:rsid w:val="00BC4249"/>
    <w:rsid w:val="00BE365D"/>
    <w:rsid w:val="00BF421A"/>
    <w:rsid w:val="00C032C0"/>
    <w:rsid w:val="00C23F53"/>
    <w:rsid w:val="00C365EA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39DF"/>
    <w:rsid w:val="00ED7EE6"/>
    <w:rsid w:val="00EF00C4"/>
    <w:rsid w:val="00EF2BEC"/>
    <w:rsid w:val="00F028BB"/>
    <w:rsid w:val="00F25FDC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243D2"/>
  <w14:defaultImageDpi w14:val="0"/>
  <w15:docId w15:val="{EC09CDE1-DBFB-436B-8060-BD58D8D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User</cp:lastModifiedBy>
  <cp:revision>2</cp:revision>
  <dcterms:created xsi:type="dcterms:W3CDTF">2020-09-20T04:24:00Z</dcterms:created>
  <dcterms:modified xsi:type="dcterms:W3CDTF">2020-09-20T04:24:00Z</dcterms:modified>
</cp:coreProperties>
</file>